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lledutableau"/>
        <w:tblW w:w="0" w:type="auto"/>
        <w:tblInd w:w="250" w:type="dxa"/>
        <w:tblLook w:val="04A0" w:firstRow="1" w:lastRow="0" w:firstColumn="1" w:lastColumn="0" w:noHBand="0" w:noVBand="1"/>
      </w:tblPr>
      <w:tblGrid>
        <w:gridCol w:w="1639"/>
        <w:gridCol w:w="4270"/>
        <w:gridCol w:w="2807"/>
        <w:gridCol w:w="1796"/>
      </w:tblGrid>
      <w:tr w:rsidR="000F591C" w:rsidRPr="007A42AC" w14:paraId="4CD11624" w14:textId="77777777" w:rsidTr="009A38B5">
        <w:trPr>
          <w:trHeight w:val="703"/>
        </w:trPr>
        <w:tc>
          <w:tcPr>
            <w:tcW w:w="1639" w:type="dxa"/>
            <w:vAlign w:val="center"/>
          </w:tcPr>
          <w:p w14:paraId="28B76359" w14:textId="77777777" w:rsidR="000F591C" w:rsidRPr="007A42AC" w:rsidRDefault="00595527" w:rsidP="00D36EA2">
            <w:pPr>
              <w:jc w:val="center"/>
              <w:rPr>
                <w:rFonts w:cstheme="minorHAnsi"/>
              </w:rPr>
            </w:pPr>
            <w:r w:rsidRPr="007A42AC">
              <w:rPr>
                <w:rFonts w:cstheme="minorHAnsi"/>
                <w:sz w:val="28"/>
              </w:rPr>
              <w:t>SEC105</w:t>
            </w:r>
          </w:p>
        </w:tc>
        <w:tc>
          <w:tcPr>
            <w:tcW w:w="7077" w:type="dxa"/>
            <w:gridSpan w:val="2"/>
            <w:vAlign w:val="center"/>
          </w:tcPr>
          <w:p w14:paraId="1E6B0D53" w14:textId="284CE426" w:rsidR="000F591C" w:rsidRPr="007A42AC" w:rsidRDefault="000F591C" w:rsidP="008E287B">
            <w:pPr>
              <w:jc w:val="center"/>
              <w:rPr>
                <w:rFonts w:cstheme="minorHAnsi"/>
              </w:rPr>
            </w:pPr>
            <w:r w:rsidRPr="007A42AC">
              <w:rPr>
                <w:rFonts w:cstheme="minorHAnsi"/>
                <w:b/>
                <w:sz w:val="40"/>
              </w:rPr>
              <w:t xml:space="preserve">Séance du </w:t>
            </w:r>
            <w:r w:rsidR="002D44B3">
              <w:rPr>
                <w:rFonts w:cstheme="minorHAnsi"/>
                <w:b/>
                <w:sz w:val="40"/>
              </w:rPr>
              <w:t>19 décembre</w:t>
            </w:r>
            <w:r w:rsidR="008E287B" w:rsidRPr="007A42AC">
              <w:rPr>
                <w:rFonts w:cstheme="minorHAnsi"/>
                <w:b/>
                <w:sz w:val="40"/>
              </w:rPr>
              <w:t xml:space="preserve"> 202</w:t>
            </w:r>
            <w:r w:rsidR="00117A4A" w:rsidRPr="007A42AC">
              <w:rPr>
                <w:rFonts w:cstheme="minorHAnsi"/>
                <w:b/>
                <w:sz w:val="40"/>
              </w:rPr>
              <w:t>4</w:t>
            </w:r>
          </w:p>
        </w:tc>
        <w:tc>
          <w:tcPr>
            <w:tcW w:w="1796" w:type="dxa"/>
            <w:vMerge w:val="restart"/>
            <w:vAlign w:val="center"/>
          </w:tcPr>
          <w:p w14:paraId="0BEAE147" w14:textId="0291092C" w:rsidR="000F591C" w:rsidRPr="007A42AC" w:rsidRDefault="00B7727F" w:rsidP="00AE5C03">
            <w:pPr>
              <w:rPr>
                <w:rFonts w:cstheme="minorHAnsi"/>
              </w:rPr>
            </w:pPr>
            <w:r w:rsidRPr="007A42AC">
              <w:rPr>
                <w:rFonts w:cstheme="minorHAnsi"/>
                <w:noProof/>
              </w:rPr>
              <w:drawing>
                <wp:inline distT="0" distB="0" distL="0" distR="0" wp14:anchorId="111988BF" wp14:editId="1B9FBDDD">
                  <wp:extent cx="1003300" cy="914400"/>
                  <wp:effectExtent l="0" t="0" r="0" b="0"/>
                  <wp:docPr id="280576410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57641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3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6EA2" w:rsidRPr="007A42AC" w14:paraId="716B5E04" w14:textId="77777777" w:rsidTr="009A38B5">
        <w:trPr>
          <w:trHeight w:val="703"/>
        </w:trPr>
        <w:tc>
          <w:tcPr>
            <w:tcW w:w="8716" w:type="dxa"/>
            <w:gridSpan w:val="3"/>
            <w:vAlign w:val="center"/>
          </w:tcPr>
          <w:p w14:paraId="0C4B4982" w14:textId="38CB64B9" w:rsidR="00D36EA2" w:rsidRPr="007A42AC" w:rsidRDefault="00D36EA2" w:rsidP="007A42AC">
            <w:pPr>
              <w:rPr>
                <w:rFonts w:cstheme="minorHAnsi"/>
                <w:sz w:val="24"/>
                <w:szCs w:val="24"/>
              </w:rPr>
            </w:pPr>
            <w:r w:rsidRPr="007A42AC">
              <w:rPr>
                <w:rFonts w:cstheme="minorHAnsi"/>
              </w:rPr>
              <w:t>Thème</w:t>
            </w:r>
            <w:r w:rsidR="008E287B" w:rsidRPr="007A42AC">
              <w:rPr>
                <w:rFonts w:cstheme="minorHAnsi"/>
              </w:rPr>
              <w:t xml:space="preserve"> : </w:t>
            </w:r>
            <w:r w:rsidR="007A42AC" w:rsidRPr="007A42AC">
              <w:rPr>
                <w:rFonts w:cstheme="minorHAnsi"/>
              </w:rPr>
              <w:t xml:space="preserve">    </w:t>
            </w:r>
            <w:r w:rsidR="007A42AC" w:rsidRPr="007A42AC">
              <w:rPr>
                <w:rFonts w:cstheme="minorHAnsi"/>
                <w:sz w:val="24"/>
                <w:szCs w:val="24"/>
              </w:rPr>
              <w:t xml:space="preserve">Cybersécurité : les </w:t>
            </w:r>
            <w:r w:rsidR="00117A4A" w:rsidRPr="007A42AC">
              <w:rPr>
                <w:rFonts w:cstheme="minorHAnsi"/>
                <w:sz w:val="24"/>
                <w:szCs w:val="24"/>
              </w:rPr>
              <w:t>aspects réseau et applicatifs</w:t>
            </w:r>
          </w:p>
        </w:tc>
        <w:tc>
          <w:tcPr>
            <w:tcW w:w="1796" w:type="dxa"/>
            <w:vMerge/>
            <w:vAlign w:val="center"/>
          </w:tcPr>
          <w:p w14:paraId="3F4FBF51" w14:textId="77777777" w:rsidR="00D36EA2" w:rsidRPr="007A42AC" w:rsidRDefault="00D36EA2" w:rsidP="00AE5C03">
            <w:pPr>
              <w:rPr>
                <w:rFonts w:cstheme="minorHAnsi"/>
              </w:rPr>
            </w:pPr>
          </w:p>
        </w:tc>
      </w:tr>
      <w:tr w:rsidR="000F591C" w:rsidRPr="007A42AC" w14:paraId="63B0ED8B" w14:textId="77777777" w:rsidTr="009D5BEB">
        <w:tc>
          <w:tcPr>
            <w:tcW w:w="10512" w:type="dxa"/>
            <w:gridSpan w:val="4"/>
          </w:tcPr>
          <w:p w14:paraId="3F02A641" w14:textId="77777777" w:rsidR="000F591C" w:rsidRPr="007A42AC" w:rsidRDefault="00D36EA2" w:rsidP="00AE5C03">
            <w:pPr>
              <w:jc w:val="center"/>
              <w:rPr>
                <w:rFonts w:cstheme="minorHAnsi"/>
              </w:rPr>
            </w:pPr>
            <w:r w:rsidRPr="007A42AC">
              <w:rPr>
                <w:rFonts w:cstheme="minorHAnsi"/>
              </w:rPr>
              <w:t>Travail demandé</w:t>
            </w:r>
          </w:p>
        </w:tc>
      </w:tr>
      <w:tr w:rsidR="000F591C" w:rsidRPr="007A42AC" w14:paraId="068558AB" w14:textId="77777777" w:rsidTr="00D36EA2">
        <w:trPr>
          <w:trHeight w:val="13319"/>
        </w:trPr>
        <w:tc>
          <w:tcPr>
            <w:tcW w:w="10512" w:type="dxa"/>
            <w:gridSpan w:val="4"/>
          </w:tcPr>
          <w:p w14:paraId="1595D6D9" w14:textId="77777777" w:rsidR="00D749FA" w:rsidRPr="007A42AC" w:rsidRDefault="00D749FA" w:rsidP="006F64E9">
            <w:pPr>
              <w:spacing w:after="120"/>
              <w:ind w:left="488" w:hanging="284"/>
              <w:rPr>
                <w:rFonts w:cstheme="minorHAnsi"/>
              </w:rPr>
            </w:pPr>
          </w:p>
          <w:p w14:paraId="3C173AFC" w14:textId="77777777" w:rsidR="00B7727F" w:rsidRPr="007A42AC" w:rsidRDefault="008E287B" w:rsidP="00B7727F">
            <w:pPr>
              <w:spacing w:after="120"/>
              <w:ind w:left="488" w:hanging="284"/>
              <w:rPr>
                <w:rFonts w:cstheme="minorHAnsi"/>
              </w:rPr>
            </w:pPr>
            <w:r w:rsidRPr="007A42AC">
              <w:rPr>
                <w:rFonts w:cstheme="minorHAnsi"/>
              </w:rPr>
              <w:t xml:space="preserve">Objectif : </w:t>
            </w:r>
          </w:p>
          <w:p w14:paraId="60DA7B47" w14:textId="73CECF6A" w:rsidR="00B7727F" w:rsidRPr="007A42AC" w:rsidRDefault="00B7727F" w:rsidP="00B7727F">
            <w:pPr>
              <w:spacing w:after="120"/>
              <w:ind w:left="488" w:hanging="284"/>
              <w:rPr>
                <w:rFonts w:cstheme="minorHAnsi"/>
              </w:rPr>
            </w:pPr>
            <w:r w:rsidRPr="007A42AC">
              <w:rPr>
                <w:rFonts w:cstheme="minorHAnsi"/>
              </w:rPr>
              <w:t xml:space="preserve">– Comprendre les vulnérabilités inhérentes aux mécanismes réseaux et applicatifs couramment utilisés </w:t>
            </w:r>
          </w:p>
          <w:p w14:paraId="38B8304E" w14:textId="4A9C81EB" w:rsidR="00B7727F" w:rsidRPr="00B7727F" w:rsidRDefault="00B7727F" w:rsidP="00B7727F">
            <w:pPr>
              <w:spacing w:after="120"/>
              <w:ind w:left="488" w:hanging="284"/>
              <w:rPr>
                <w:rFonts w:cstheme="minorHAnsi"/>
              </w:rPr>
            </w:pPr>
            <w:r w:rsidRPr="00B7727F">
              <w:rPr>
                <w:rFonts w:cstheme="minorHAnsi"/>
              </w:rPr>
              <w:t xml:space="preserve">– Connaitre le panorama des solutions techniques de </w:t>
            </w:r>
            <w:r w:rsidRPr="007A42AC">
              <w:rPr>
                <w:rFonts w:cstheme="minorHAnsi"/>
              </w:rPr>
              <w:t>sécurité</w:t>
            </w:r>
            <w:r w:rsidRPr="00B7727F">
              <w:rPr>
                <w:rFonts w:cstheme="minorHAnsi"/>
              </w:rPr>
              <w:t xml:space="preserve">́ </w:t>
            </w:r>
          </w:p>
          <w:p w14:paraId="6D2BD827" w14:textId="0D21EE31" w:rsidR="008D45C7" w:rsidRPr="007A42AC" w:rsidRDefault="008D45C7" w:rsidP="006F64E9">
            <w:pPr>
              <w:spacing w:after="120"/>
              <w:ind w:left="488" w:hanging="284"/>
              <w:rPr>
                <w:rFonts w:cstheme="minorHAnsi"/>
              </w:rPr>
            </w:pPr>
          </w:p>
          <w:p w14:paraId="30600525" w14:textId="7E615F5F" w:rsidR="009D5BEB" w:rsidRPr="007A42AC" w:rsidRDefault="009D5BEB" w:rsidP="006F64E9">
            <w:pPr>
              <w:spacing w:after="120"/>
              <w:ind w:left="488" w:hanging="284"/>
              <w:rPr>
                <w:rFonts w:cstheme="minorHAnsi"/>
                <w:i/>
                <w:iCs/>
              </w:rPr>
            </w:pPr>
          </w:p>
          <w:p w14:paraId="6EB22CC3" w14:textId="623EAF16" w:rsidR="008E287B" w:rsidRPr="007A42AC" w:rsidRDefault="008E287B" w:rsidP="00B7727F">
            <w:pPr>
              <w:spacing w:after="120"/>
              <w:rPr>
                <w:rFonts w:cstheme="minorHAnsi"/>
              </w:rPr>
            </w:pPr>
          </w:p>
          <w:p w14:paraId="6DE22EA8" w14:textId="4D2C1BAA" w:rsidR="00F83C58" w:rsidRPr="00F83C58" w:rsidRDefault="00DD38D2" w:rsidP="00F83C58">
            <w:pPr>
              <w:spacing w:after="120"/>
              <w:ind w:left="203" w:hanging="1"/>
              <w:rPr>
                <w:rFonts w:cstheme="minorHAnsi"/>
                <w:sz w:val="28"/>
              </w:rPr>
            </w:pPr>
            <w:r w:rsidRPr="007A42AC">
              <w:rPr>
                <w:rFonts w:cstheme="minorHAnsi"/>
                <w:sz w:val="28"/>
              </w:rPr>
              <w:t>Po</w:t>
            </w:r>
            <w:r w:rsidR="008E287B" w:rsidRPr="007A42AC">
              <w:rPr>
                <w:rFonts w:cstheme="minorHAnsi"/>
                <w:sz w:val="28"/>
              </w:rPr>
              <w:t xml:space="preserve">ur cette séance, je vous propose un travail de recherche autour </w:t>
            </w:r>
            <w:r w:rsidR="00F83C58" w:rsidRPr="007A42AC">
              <w:rPr>
                <w:rFonts w:cstheme="minorHAnsi"/>
                <w:sz w:val="28"/>
              </w:rPr>
              <w:t>de la sécurité du protocole IP et de la s</w:t>
            </w:r>
            <w:r w:rsidR="00F83C58" w:rsidRPr="00F83C58">
              <w:rPr>
                <w:rFonts w:cstheme="minorHAnsi"/>
                <w:sz w:val="28"/>
              </w:rPr>
              <w:t>écurisation d’un réseau</w:t>
            </w:r>
          </w:p>
          <w:p w14:paraId="2A0B2EBA" w14:textId="77777777" w:rsidR="00F83C58" w:rsidRPr="007A42AC" w:rsidRDefault="00F83C58" w:rsidP="00F83C58">
            <w:pPr>
              <w:spacing w:after="120"/>
              <w:ind w:left="203" w:hanging="1"/>
              <w:rPr>
                <w:rFonts w:cstheme="minorHAnsi"/>
                <w:sz w:val="28"/>
              </w:rPr>
            </w:pPr>
          </w:p>
          <w:p w14:paraId="0561B0CD" w14:textId="6F12042F" w:rsidR="00E40548" w:rsidRPr="007A42AC" w:rsidRDefault="008E287B" w:rsidP="00E40548">
            <w:pPr>
              <w:spacing w:after="120"/>
              <w:ind w:left="203" w:hanging="1"/>
              <w:rPr>
                <w:rFonts w:cstheme="minorHAnsi"/>
                <w:sz w:val="28"/>
              </w:rPr>
            </w:pPr>
            <w:r w:rsidRPr="007A42AC">
              <w:rPr>
                <w:rFonts w:cstheme="minorHAnsi"/>
                <w:sz w:val="28"/>
              </w:rPr>
              <w:t xml:space="preserve">Au terme de cette recherche personnelle, nous verrons ensemble </w:t>
            </w:r>
            <w:r w:rsidR="00E40548" w:rsidRPr="007A42AC">
              <w:rPr>
                <w:rFonts w:cstheme="minorHAnsi"/>
                <w:sz w:val="28"/>
              </w:rPr>
              <w:t>les aspects réseau et applicatifs de la cybersécurité.</w:t>
            </w:r>
          </w:p>
          <w:p w14:paraId="0DC13C46" w14:textId="0FC84ED7" w:rsidR="008E287B" w:rsidRPr="007A42AC" w:rsidRDefault="008E287B" w:rsidP="00E40548">
            <w:pPr>
              <w:spacing w:after="120"/>
              <w:ind w:left="203" w:hanging="1"/>
              <w:rPr>
                <w:rFonts w:cstheme="minorHAnsi"/>
                <w:sz w:val="28"/>
              </w:rPr>
            </w:pPr>
          </w:p>
          <w:p w14:paraId="5A66894A" w14:textId="77777777" w:rsidR="00E40548" w:rsidRPr="007A42AC" w:rsidRDefault="00E40548" w:rsidP="00E40548">
            <w:pPr>
              <w:spacing w:after="120"/>
              <w:ind w:left="203" w:hanging="1"/>
              <w:rPr>
                <w:rFonts w:cstheme="minorHAnsi"/>
                <w:sz w:val="28"/>
              </w:rPr>
            </w:pPr>
          </w:p>
          <w:p w14:paraId="4931F497" w14:textId="77777777" w:rsidR="0066632B" w:rsidRDefault="0066632B" w:rsidP="004E6FFA">
            <w:pPr>
              <w:spacing w:after="120"/>
              <w:ind w:left="203" w:hanging="1"/>
              <w:rPr>
                <w:rFonts w:cstheme="minorHAnsi"/>
                <w:sz w:val="28"/>
              </w:rPr>
            </w:pPr>
            <w:r w:rsidRPr="007A42AC">
              <w:rPr>
                <w:rFonts w:cstheme="minorHAnsi"/>
                <w:sz w:val="28"/>
              </w:rPr>
              <w:t xml:space="preserve">Bibliographie conseillée : </w:t>
            </w:r>
          </w:p>
          <w:p w14:paraId="363D368E" w14:textId="77777777" w:rsidR="004E6FFA" w:rsidRPr="004E6FFA" w:rsidRDefault="004E6FFA" w:rsidP="004E6FFA">
            <w:pPr>
              <w:spacing w:after="120"/>
              <w:ind w:left="203" w:hanging="1"/>
              <w:rPr>
                <w:rFonts w:cstheme="minorHAnsi"/>
                <w:sz w:val="28"/>
              </w:rPr>
            </w:pPr>
            <w:r w:rsidRPr="004E6FFA">
              <w:rPr>
                <w:rFonts w:cstheme="minorHAnsi"/>
                <w:sz w:val="28"/>
              </w:rPr>
              <w:t>Digital Guide</w:t>
            </w:r>
            <w:r>
              <w:rPr>
                <w:rFonts w:cstheme="minorHAnsi"/>
                <w:sz w:val="28"/>
              </w:rPr>
              <w:t xml:space="preserve"> IONOS - </w:t>
            </w:r>
            <w:hyperlink r:id="rId7" w:history="1">
              <w:r w:rsidRPr="004E6FFA">
                <w:rPr>
                  <w:rStyle w:val="Lienhypertexte"/>
                  <w:rFonts w:cstheme="minorHAnsi"/>
                  <w:sz w:val="28"/>
                </w:rPr>
                <w:t>Un serveur proxy, c’est quoi ?</w:t>
              </w:r>
            </w:hyperlink>
            <w:r w:rsidRPr="004E6FFA">
              <w:rPr>
                <w:rFonts w:cstheme="minorHAnsi"/>
                <w:sz w:val="28"/>
              </w:rPr>
              <w:t> </w:t>
            </w:r>
          </w:p>
          <w:p w14:paraId="384A4AC3" w14:textId="736D3B75" w:rsidR="004E6FFA" w:rsidRPr="004E6FFA" w:rsidRDefault="004E6FFA" w:rsidP="004E6FFA">
            <w:pPr>
              <w:spacing w:after="120"/>
              <w:ind w:left="203" w:hanging="1"/>
              <w:rPr>
                <w:rFonts w:cstheme="minorHAnsi"/>
                <w:sz w:val="28"/>
              </w:rPr>
            </w:pPr>
            <w:r w:rsidRPr="004E6FFA">
              <w:rPr>
                <w:rFonts w:cstheme="minorHAnsi"/>
                <w:sz w:val="28"/>
              </w:rPr>
              <w:t>Digital Guide</w:t>
            </w:r>
            <w:r>
              <w:rPr>
                <w:rFonts w:cstheme="minorHAnsi"/>
                <w:sz w:val="28"/>
              </w:rPr>
              <w:t xml:space="preserve"> IONOS - </w:t>
            </w:r>
            <w:hyperlink r:id="rId8" w:history="1">
              <w:r>
                <w:rPr>
                  <w:rStyle w:val="Lienhypertexte"/>
                  <w:rFonts w:cstheme="minorHAnsi"/>
                  <w:sz w:val="28"/>
                </w:rPr>
                <w:t>Qu’est-ce qu’un reverse-proxy ?</w:t>
              </w:r>
            </w:hyperlink>
            <w:r w:rsidRPr="004E6FFA">
              <w:rPr>
                <w:rFonts w:cstheme="minorHAnsi"/>
                <w:sz w:val="28"/>
              </w:rPr>
              <w:t> </w:t>
            </w:r>
          </w:p>
          <w:p w14:paraId="1E5B7D2B" w14:textId="516CE5C1" w:rsidR="0066632B" w:rsidRPr="007A42AC" w:rsidRDefault="00513715" w:rsidP="00513715">
            <w:pPr>
              <w:spacing w:after="120"/>
              <w:ind w:left="207"/>
              <w:rPr>
                <w:rFonts w:cstheme="minorHAnsi"/>
                <w:sz w:val="28"/>
              </w:rPr>
            </w:pPr>
            <w:r w:rsidRPr="007A42AC">
              <w:rPr>
                <w:rFonts w:cstheme="minorHAnsi"/>
                <w:sz w:val="28"/>
              </w:rPr>
              <w:t>Oracle Cloud Infrastructure -</w:t>
            </w:r>
            <w:r w:rsidRPr="007A42AC">
              <w:rPr>
                <w:rFonts w:cstheme="minorHAnsi"/>
              </w:rPr>
              <w:t xml:space="preserve"> </w:t>
            </w:r>
            <w:hyperlink r:id="rId9" w:anchor="GUID-A9113923-940A-44D0-9B77-095B38FD4CD9" w:history="1">
              <w:r w:rsidRPr="007A42AC">
                <w:rPr>
                  <w:rStyle w:val="Lienhypertexte"/>
                  <w:rFonts w:cstheme="minorHAnsi"/>
                  <w:sz w:val="28"/>
                </w:rPr>
                <w:t>Sécuriser l'accès au réseau</w:t>
              </w:r>
            </w:hyperlink>
          </w:p>
          <w:p w14:paraId="36DDA5A0" w14:textId="77777777" w:rsidR="008E287B" w:rsidRPr="007A42AC" w:rsidRDefault="008E287B" w:rsidP="006F64E9">
            <w:pPr>
              <w:spacing w:after="120"/>
              <w:ind w:left="488" w:hanging="284"/>
              <w:rPr>
                <w:rFonts w:cstheme="minorHAnsi"/>
                <w:sz w:val="28"/>
                <w:vertAlign w:val="subscript"/>
              </w:rPr>
            </w:pPr>
          </w:p>
          <w:p w14:paraId="7027BE25" w14:textId="72457B08" w:rsidR="009D5BEB" w:rsidRPr="007A42AC" w:rsidRDefault="006F64E9" w:rsidP="00652FD1">
            <w:pPr>
              <w:spacing w:after="120"/>
              <w:ind w:left="204"/>
              <w:rPr>
                <w:rFonts w:cstheme="minorHAnsi"/>
                <w:b/>
                <w:sz w:val="28"/>
              </w:rPr>
            </w:pPr>
            <w:r w:rsidRPr="007A42AC">
              <w:rPr>
                <w:rFonts w:cstheme="minorHAnsi"/>
                <w:b/>
                <w:sz w:val="28"/>
              </w:rPr>
              <w:t>Le travail effectué fera l'ob</w:t>
            </w:r>
            <w:r w:rsidR="00D06DE4" w:rsidRPr="007A42AC">
              <w:rPr>
                <w:rFonts w:cstheme="minorHAnsi"/>
                <w:b/>
                <w:sz w:val="28"/>
              </w:rPr>
              <w:t xml:space="preserve">jet d'un compte rendu qui sera </w:t>
            </w:r>
            <w:r w:rsidR="00D633D5" w:rsidRPr="007A42AC">
              <w:rPr>
                <w:rFonts w:cstheme="minorHAnsi"/>
                <w:b/>
                <w:sz w:val="28"/>
              </w:rPr>
              <w:t>renvoyé par mail</w:t>
            </w:r>
            <w:r w:rsidR="004E6FFA">
              <w:rPr>
                <w:rFonts w:cstheme="minorHAnsi"/>
                <w:b/>
                <w:sz w:val="28"/>
              </w:rPr>
              <w:t xml:space="preserve"> : </w:t>
            </w:r>
            <w:hyperlink r:id="rId10" w:history="1">
              <w:r w:rsidR="004E6FFA" w:rsidRPr="007045DB">
                <w:rPr>
                  <w:rStyle w:val="Lienhypertexte"/>
                  <w:rFonts w:cstheme="minorHAnsi"/>
                  <w:b/>
                  <w:sz w:val="28"/>
                </w:rPr>
                <w:t>francois.lacomme@2isa.net</w:t>
              </w:r>
            </w:hyperlink>
            <w:r w:rsidR="00652FD1" w:rsidRPr="007A42AC">
              <w:rPr>
                <w:rFonts w:cstheme="minorHAnsi"/>
                <w:b/>
                <w:sz w:val="28"/>
              </w:rPr>
              <w:t>.</w:t>
            </w:r>
          </w:p>
          <w:p w14:paraId="3FB6752C" w14:textId="549B3A2C" w:rsidR="00652FD1" w:rsidRPr="007A42AC" w:rsidRDefault="004E6FFA" w:rsidP="00652FD1">
            <w:pPr>
              <w:spacing w:after="120"/>
              <w:ind w:left="204"/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 xml:space="preserve">Merci d’indiquer vos sources. </w:t>
            </w:r>
            <w:r>
              <w:rPr>
                <w:rFonts w:cstheme="minorHAnsi"/>
                <w:b/>
                <w:sz w:val="28"/>
              </w:rPr>
              <w:br/>
            </w:r>
            <w:r w:rsidR="00652FD1" w:rsidRPr="007A42AC">
              <w:rPr>
                <w:rFonts w:cstheme="minorHAnsi"/>
                <w:b/>
                <w:sz w:val="28"/>
              </w:rPr>
              <w:t xml:space="preserve">Ce compte rendu n’a pas valeur de notation, mais uniquement de suivi de vos tâches. Vous pouvez si vous le souhaitez, </w:t>
            </w:r>
            <w:r w:rsidR="00642F05" w:rsidRPr="007A42AC">
              <w:rPr>
                <w:rFonts w:cstheme="minorHAnsi"/>
                <w:b/>
                <w:sz w:val="28"/>
              </w:rPr>
              <w:t>vous répartir les éléments du compte-rendu.</w:t>
            </w:r>
          </w:p>
          <w:p w14:paraId="55B9E9D5" w14:textId="77777777" w:rsidR="00520C5E" w:rsidRPr="007A42AC" w:rsidRDefault="00520C5E" w:rsidP="000F591C">
            <w:pPr>
              <w:spacing w:after="120"/>
              <w:rPr>
                <w:rFonts w:cstheme="minorHAnsi"/>
              </w:rPr>
            </w:pPr>
          </w:p>
          <w:p w14:paraId="584C69D8" w14:textId="77777777" w:rsidR="000F591C" w:rsidRPr="007A42AC" w:rsidRDefault="000F591C" w:rsidP="00D36EA2">
            <w:pPr>
              <w:spacing w:after="120"/>
              <w:rPr>
                <w:rFonts w:cstheme="minorHAnsi"/>
              </w:rPr>
            </w:pPr>
          </w:p>
        </w:tc>
      </w:tr>
      <w:tr w:rsidR="00D06DE4" w:rsidRPr="007A42AC" w14:paraId="19A6BE8C" w14:textId="77777777" w:rsidTr="009A38B5">
        <w:trPr>
          <w:trHeight w:val="703"/>
        </w:trPr>
        <w:tc>
          <w:tcPr>
            <w:tcW w:w="1639" w:type="dxa"/>
            <w:vAlign w:val="center"/>
          </w:tcPr>
          <w:p w14:paraId="774F5992" w14:textId="77777777" w:rsidR="00D06DE4" w:rsidRPr="007A42AC" w:rsidRDefault="00595527" w:rsidP="00D36EA2">
            <w:pPr>
              <w:jc w:val="center"/>
              <w:rPr>
                <w:rFonts w:cstheme="minorHAnsi"/>
              </w:rPr>
            </w:pPr>
            <w:r w:rsidRPr="007A42AC">
              <w:rPr>
                <w:rFonts w:cstheme="minorHAnsi"/>
                <w:sz w:val="32"/>
              </w:rPr>
              <w:lastRenderedPageBreak/>
              <w:t>SEC105</w:t>
            </w:r>
          </w:p>
        </w:tc>
        <w:tc>
          <w:tcPr>
            <w:tcW w:w="7077" w:type="dxa"/>
            <w:gridSpan w:val="2"/>
            <w:vAlign w:val="center"/>
          </w:tcPr>
          <w:p w14:paraId="3A2C1C51" w14:textId="6EF0E266" w:rsidR="00D06DE4" w:rsidRPr="007A42AC" w:rsidRDefault="00D06DE4" w:rsidP="00D06DE4">
            <w:pPr>
              <w:jc w:val="center"/>
              <w:rPr>
                <w:rFonts w:cstheme="minorHAnsi"/>
                <w:sz w:val="28"/>
              </w:rPr>
            </w:pPr>
            <w:r w:rsidRPr="007A42AC">
              <w:rPr>
                <w:rFonts w:cstheme="minorHAnsi"/>
                <w:b/>
                <w:sz w:val="28"/>
              </w:rPr>
              <w:t>Compte</w:t>
            </w:r>
            <w:r w:rsidR="009A38B5">
              <w:rPr>
                <w:rFonts w:cstheme="minorHAnsi"/>
                <w:b/>
                <w:sz w:val="28"/>
              </w:rPr>
              <w:t>-r</w:t>
            </w:r>
            <w:r w:rsidRPr="007A42AC">
              <w:rPr>
                <w:rFonts w:cstheme="minorHAnsi"/>
                <w:b/>
                <w:sz w:val="28"/>
              </w:rPr>
              <w:t xml:space="preserve">endu </w:t>
            </w:r>
            <w:r w:rsidR="00D36EA2" w:rsidRPr="007A42AC">
              <w:rPr>
                <w:rFonts w:cstheme="minorHAnsi"/>
                <w:b/>
                <w:sz w:val="28"/>
              </w:rPr>
              <w:t xml:space="preserve">de la séance du </w:t>
            </w:r>
            <w:r w:rsidR="002D44B3" w:rsidRPr="002D44B3">
              <w:rPr>
                <w:rFonts w:cstheme="minorHAnsi"/>
                <w:b/>
                <w:sz w:val="28"/>
              </w:rPr>
              <w:t>19 décembre</w:t>
            </w:r>
            <w:r w:rsidR="007A42AC" w:rsidRPr="007A42AC">
              <w:rPr>
                <w:rFonts w:cstheme="minorHAnsi"/>
                <w:b/>
                <w:sz w:val="28"/>
              </w:rPr>
              <w:t xml:space="preserve"> 2024</w:t>
            </w:r>
          </w:p>
          <w:p w14:paraId="49472704" w14:textId="64BC48BD" w:rsidR="00D06DE4" w:rsidRPr="007A42AC" w:rsidRDefault="00513715" w:rsidP="00D633D5">
            <w:pPr>
              <w:jc w:val="center"/>
              <w:rPr>
                <w:rFonts w:cstheme="minorHAnsi"/>
              </w:rPr>
            </w:pPr>
            <w:r w:rsidRPr="007A42AC">
              <w:rPr>
                <w:rFonts w:cstheme="minorHAnsi"/>
                <w:sz w:val="28"/>
              </w:rPr>
              <w:t>À</w:t>
            </w:r>
            <w:r w:rsidR="00D06DE4" w:rsidRPr="007A42AC">
              <w:rPr>
                <w:rFonts w:cstheme="minorHAnsi"/>
                <w:sz w:val="28"/>
              </w:rPr>
              <w:t xml:space="preserve"> renvoyer à </w:t>
            </w:r>
            <w:hyperlink r:id="rId11" w:anchor="3" w:history="1">
              <w:r w:rsidR="009A38B5" w:rsidRPr="007A42AC">
                <w:rPr>
                  <w:rStyle w:val="Lienhypertexte"/>
                  <w:rFonts w:cstheme="minorHAnsi"/>
                  <w:b/>
                  <w:sz w:val="28"/>
                </w:rPr>
                <w:t>francois.lacomme@2isa.net</w:t>
              </w:r>
            </w:hyperlink>
            <w:r w:rsidR="009A38B5" w:rsidRPr="007A42AC">
              <w:rPr>
                <w:rFonts w:cstheme="minorHAnsi"/>
                <w:b/>
                <w:sz w:val="28"/>
              </w:rPr>
              <w:t>.</w:t>
            </w:r>
          </w:p>
        </w:tc>
        <w:tc>
          <w:tcPr>
            <w:tcW w:w="1796" w:type="dxa"/>
            <w:vMerge w:val="restart"/>
            <w:vAlign w:val="center"/>
          </w:tcPr>
          <w:p w14:paraId="49B0AB41" w14:textId="36635749" w:rsidR="00D06DE4" w:rsidRPr="007A42AC" w:rsidRDefault="009A38B5" w:rsidP="00AE5C03">
            <w:pPr>
              <w:rPr>
                <w:rFonts w:cstheme="minorHAnsi"/>
              </w:rPr>
            </w:pPr>
            <w:r w:rsidRPr="007A42AC">
              <w:rPr>
                <w:rFonts w:cstheme="minorHAnsi"/>
                <w:noProof/>
              </w:rPr>
              <w:drawing>
                <wp:inline distT="0" distB="0" distL="0" distR="0" wp14:anchorId="1C1859E6" wp14:editId="6D3D8D84">
                  <wp:extent cx="1003300" cy="914400"/>
                  <wp:effectExtent l="0" t="0" r="0" b="0"/>
                  <wp:docPr id="1395568788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57641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3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6DE4" w:rsidRPr="007A42AC" w14:paraId="5932CB40" w14:textId="77777777" w:rsidTr="009A38B5">
        <w:trPr>
          <w:trHeight w:val="703"/>
        </w:trPr>
        <w:tc>
          <w:tcPr>
            <w:tcW w:w="5909" w:type="dxa"/>
            <w:gridSpan w:val="2"/>
            <w:vAlign w:val="center"/>
          </w:tcPr>
          <w:p w14:paraId="2CE8C3D9" w14:textId="30138A24" w:rsidR="00D06DE4" w:rsidRPr="007A42AC" w:rsidRDefault="00D06DE4" w:rsidP="00AE5C03">
            <w:pPr>
              <w:rPr>
                <w:rFonts w:cstheme="minorHAnsi"/>
              </w:rPr>
            </w:pPr>
            <w:r w:rsidRPr="007A42AC">
              <w:rPr>
                <w:rFonts w:cstheme="minorHAnsi"/>
              </w:rPr>
              <w:t xml:space="preserve">Prénom </w:t>
            </w:r>
            <w:r w:rsidR="00513715" w:rsidRPr="007A42AC">
              <w:rPr>
                <w:rFonts w:cstheme="minorHAnsi"/>
              </w:rPr>
              <w:t xml:space="preserve">Nom </w:t>
            </w:r>
            <w:r w:rsidRPr="007A42AC">
              <w:rPr>
                <w:rFonts w:cstheme="minorHAnsi"/>
              </w:rPr>
              <w:t>:</w:t>
            </w:r>
          </w:p>
        </w:tc>
        <w:tc>
          <w:tcPr>
            <w:tcW w:w="2807" w:type="dxa"/>
            <w:vAlign w:val="center"/>
          </w:tcPr>
          <w:p w14:paraId="78AE1E24" w14:textId="77777777" w:rsidR="00D06DE4" w:rsidRPr="007A42AC" w:rsidRDefault="00D06DE4" w:rsidP="00AE5C03">
            <w:pPr>
              <w:rPr>
                <w:rFonts w:cstheme="minorHAnsi"/>
              </w:rPr>
            </w:pPr>
            <w:r w:rsidRPr="007A42AC">
              <w:rPr>
                <w:rFonts w:cstheme="minorHAnsi"/>
              </w:rPr>
              <w:t>Date :</w:t>
            </w:r>
          </w:p>
        </w:tc>
        <w:tc>
          <w:tcPr>
            <w:tcW w:w="1796" w:type="dxa"/>
            <w:vMerge/>
            <w:vAlign w:val="center"/>
          </w:tcPr>
          <w:p w14:paraId="4AC741C4" w14:textId="77777777" w:rsidR="00D06DE4" w:rsidRPr="007A42AC" w:rsidRDefault="00D06DE4" w:rsidP="00AE5C03">
            <w:pPr>
              <w:rPr>
                <w:rFonts w:cstheme="minorHAnsi"/>
              </w:rPr>
            </w:pPr>
          </w:p>
        </w:tc>
      </w:tr>
    </w:tbl>
    <w:p w14:paraId="0CAC484B" w14:textId="77777777" w:rsidR="006F64E9" w:rsidRPr="007A42AC" w:rsidRDefault="006F64E9" w:rsidP="00D06DE4">
      <w:pPr>
        <w:pStyle w:val="Titre2"/>
        <w:numPr>
          <w:ilvl w:val="0"/>
          <w:numId w:val="0"/>
        </w:numPr>
        <w:ind w:left="576" w:hanging="576"/>
        <w:rPr>
          <w:rFonts w:asciiTheme="minorHAnsi" w:hAnsiTheme="minorHAnsi" w:cstheme="minorHAnsi"/>
        </w:rPr>
      </w:pPr>
    </w:p>
    <w:p w14:paraId="485E2A41" w14:textId="77777777" w:rsidR="005D492E" w:rsidRPr="007A42AC" w:rsidRDefault="005D492E" w:rsidP="0079186C">
      <w:pPr>
        <w:rPr>
          <w:rFonts w:cstheme="minorHAnsi"/>
        </w:rPr>
      </w:pPr>
    </w:p>
    <w:p w14:paraId="5F87E49D" w14:textId="7D6EF45F" w:rsidR="000F591C" w:rsidRPr="007A42AC" w:rsidRDefault="00954258" w:rsidP="00954258">
      <w:pPr>
        <w:pStyle w:val="Question1"/>
        <w:rPr>
          <w:rFonts w:asciiTheme="minorHAnsi" w:hAnsiTheme="minorHAnsi" w:cstheme="minorHAnsi"/>
        </w:rPr>
      </w:pPr>
      <w:r w:rsidRPr="007A42AC">
        <w:rPr>
          <w:rFonts w:asciiTheme="minorHAnsi" w:hAnsiTheme="minorHAnsi" w:cstheme="minorHAnsi"/>
        </w:rPr>
        <w:t>Qu’est-ce qu’une a</w:t>
      </w:r>
      <w:r w:rsidRPr="00954258">
        <w:rPr>
          <w:rFonts w:asciiTheme="minorHAnsi" w:hAnsiTheme="minorHAnsi" w:cstheme="minorHAnsi"/>
        </w:rPr>
        <w:t xml:space="preserve">ttaque </w:t>
      </w:r>
      <w:r w:rsidRPr="00954258">
        <w:rPr>
          <w:rFonts w:asciiTheme="minorHAnsi" w:hAnsiTheme="minorHAnsi" w:cstheme="minorHAnsi"/>
          <w:i/>
          <w:iCs/>
        </w:rPr>
        <w:t>Smurf</w:t>
      </w:r>
      <w:r w:rsidRPr="007A42AC">
        <w:rPr>
          <w:rFonts w:asciiTheme="minorHAnsi" w:hAnsiTheme="minorHAnsi" w:cstheme="minorHAnsi"/>
        </w:rPr>
        <w:t xml:space="preserve"> </w:t>
      </w:r>
      <w:r w:rsidR="0066632B" w:rsidRPr="007A42AC">
        <w:rPr>
          <w:rFonts w:asciiTheme="minorHAnsi" w:hAnsiTheme="minorHAnsi" w:cstheme="minorHAnsi"/>
        </w:rPr>
        <w:t>?</w:t>
      </w:r>
      <w:r w:rsidRPr="007A42AC">
        <w:rPr>
          <w:rFonts w:asciiTheme="minorHAnsi" w:hAnsiTheme="minorHAnsi" w:cstheme="minorHAnsi"/>
        </w:rPr>
        <w:t xml:space="preserve"> </w:t>
      </w:r>
    </w:p>
    <w:p w14:paraId="7B5A558A" w14:textId="77777777" w:rsidR="005D492E" w:rsidRPr="007A42AC" w:rsidRDefault="005D492E">
      <w:pPr>
        <w:rPr>
          <w:rFonts w:cstheme="minorHAnsi"/>
        </w:rPr>
      </w:pPr>
    </w:p>
    <w:p w14:paraId="0B5ABEC8" w14:textId="77777777" w:rsidR="00954258" w:rsidRPr="007A42AC" w:rsidRDefault="00954258">
      <w:pPr>
        <w:rPr>
          <w:rFonts w:cstheme="minorHAnsi"/>
        </w:rPr>
      </w:pPr>
    </w:p>
    <w:p w14:paraId="53908EA9" w14:textId="77777777" w:rsidR="00595527" w:rsidRDefault="00595527">
      <w:pPr>
        <w:rPr>
          <w:rFonts w:cstheme="minorHAnsi"/>
        </w:rPr>
      </w:pPr>
    </w:p>
    <w:p w14:paraId="1F1E18E6" w14:textId="77777777" w:rsidR="00AE3358" w:rsidRPr="007A42AC" w:rsidRDefault="00AE3358">
      <w:pPr>
        <w:rPr>
          <w:rFonts w:cstheme="minorHAnsi"/>
        </w:rPr>
      </w:pPr>
    </w:p>
    <w:p w14:paraId="6BBDC93A" w14:textId="5CA779EE" w:rsidR="00595527" w:rsidRPr="007A42AC" w:rsidRDefault="00954258" w:rsidP="00595527">
      <w:pPr>
        <w:pStyle w:val="Question1"/>
        <w:rPr>
          <w:rFonts w:asciiTheme="minorHAnsi" w:hAnsiTheme="minorHAnsi" w:cstheme="minorHAnsi"/>
        </w:rPr>
      </w:pPr>
      <w:r w:rsidRPr="007A42AC">
        <w:rPr>
          <w:rFonts w:asciiTheme="minorHAnsi" w:hAnsiTheme="minorHAnsi" w:cstheme="minorHAnsi"/>
        </w:rPr>
        <w:t>Quelles sont les différentes phases de l’attaque </w:t>
      </w:r>
      <w:r w:rsidR="00E56D62" w:rsidRPr="00954258">
        <w:rPr>
          <w:rFonts w:asciiTheme="minorHAnsi" w:hAnsiTheme="minorHAnsi" w:cstheme="minorHAnsi"/>
          <w:i/>
          <w:iCs/>
        </w:rPr>
        <w:t>Smurf</w:t>
      </w:r>
      <w:r w:rsidR="00E56D62">
        <w:rPr>
          <w:rFonts w:asciiTheme="minorHAnsi" w:hAnsiTheme="minorHAnsi" w:cstheme="minorHAnsi"/>
          <w:i/>
          <w:iCs/>
        </w:rPr>
        <w:t xml:space="preserve"> </w:t>
      </w:r>
      <w:r w:rsidRPr="007A42AC">
        <w:rPr>
          <w:rFonts w:asciiTheme="minorHAnsi" w:hAnsiTheme="minorHAnsi" w:cstheme="minorHAnsi"/>
        </w:rPr>
        <w:t>?</w:t>
      </w:r>
    </w:p>
    <w:p w14:paraId="6ADD9C1F" w14:textId="77777777" w:rsidR="00595527" w:rsidRPr="007A42AC" w:rsidRDefault="00595527" w:rsidP="00595527">
      <w:pPr>
        <w:spacing w:after="120" w:line="240" w:lineRule="auto"/>
        <w:jc w:val="both"/>
        <w:rPr>
          <w:rFonts w:cstheme="minorHAnsi"/>
        </w:rPr>
      </w:pPr>
    </w:p>
    <w:p w14:paraId="52BB3A63" w14:textId="77777777" w:rsidR="00595527" w:rsidRDefault="00595527" w:rsidP="00595527">
      <w:pPr>
        <w:spacing w:after="120" w:line="240" w:lineRule="auto"/>
        <w:jc w:val="both"/>
        <w:rPr>
          <w:rFonts w:cstheme="minorHAnsi"/>
        </w:rPr>
      </w:pPr>
    </w:p>
    <w:p w14:paraId="0BA067ED" w14:textId="77777777" w:rsidR="00AE3358" w:rsidRPr="007A42AC" w:rsidRDefault="00AE3358" w:rsidP="00595527">
      <w:pPr>
        <w:spacing w:after="120" w:line="240" w:lineRule="auto"/>
        <w:jc w:val="both"/>
        <w:rPr>
          <w:rFonts w:cstheme="minorHAnsi"/>
        </w:rPr>
      </w:pPr>
    </w:p>
    <w:p w14:paraId="73BBBBCF" w14:textId="77777777" w:rsidR="00595527" w:rsidRPr="007A42AC" w:rsidRDefault="00595527" w:rsidP="00595527">
      <w:pPr>
        <w:spacing w:after="120" w:line="240" w:lineRule="auto"/>
        <w:jc w:val="both"/>
        <w:rPr>
          <w:rFonts w:cstheme="minorHAnsi"/>
        </w:rPr>
      </w:pPr>
    </w:p>
    <w:p w14:paraId="0420D7DC" w14:textId="09A92704" w:rsidR="00595527" w:rsidRPr="007A42AC" w:rsidRDefault="006E1744" w:rsidP="00595527">
      <w:pPr>
        <w:pStyle w:val="Question1"/>
        <w:rPr>
          <w:rFonts w:asciiTheme="minorHAnsi" w:hAnsiTheme="minorHAnsi" w:cstheme="minorHAnsi"/>
        </w:rPr>
      </w:pPr>
      <w:r w:rsidRPr="007A42AC">
        <w:rPr>
          <w:rFonts w:asciiTheme="minorHAnsi" w:hAnsiTheme="minorHAnsi" w:cstheme="minorHAnsi"/>
        </w:rPr>
        <w:t>Qu’est-ce qu’un serveur proxy</w:t>
      </w:r>
      <w:r w:rsidR="0066632B" w:rsidRPr="007A42AC">
        <w:rPr>
          <w:rFonts w:asciiTheme="minorHAnsi" w:hAnsiTheme="minorHAnsi" w:cstheme="minorHAnsi"/>
        </w:rPr>
        <w:t> ?</w:t>
      </w:r>
      <w:r w:rsidRPr="007A42AC">
        <w:rPr>
          <w:rFonts w:asciiTheme="minorHAnsi" w:hAnsiTheme="minorHAnsi" w:cstheme="minorHAnsi"/>
        </w:rPr>
        <w:t xml:space="preserve"> Quel avantage a-t-il ?</w:t>
      </w:r>
    </w:p>
    <w:p w14:paraId="7B05B682" w14:textId="77777777" w:rsidR="00595527" w:rsidRPr="007A42AC" w:rsidRDefault="00595527" w:rsidP="00595527">
      <w:pPr>
        <w:spacing w:after="120" w:line="240" w:lineRule="auto"/>
        <w:jc w:val="both"/>
        <w:rPr>
          <w:rFonts w:cstheme="minorHAnsi"/>
        </w:rPr>
      </w:pPr>
    </w:p>
    <w:p w14:paraId="2537A425" w14:textId="77777777" w:rsidR="00595527" w:rsidRDefault="00595527" w:rsidP="00595527">
      <w:pPr>
        <w:spacing w:after="120" w:line="240" w:lineRule="auto"/>
        <w:jc w:val="both"/>
        <w:rPr>
          <w:rFonts w:cstheme="minorHAnsi"/>
        </w:rPr>
      </w:pPr>
    </w:p>
    <w:p w14:paraId="07D88995" w14:textId="77777777" w:rsidR="00AE3358" w:rsidRPr="007A42AC" w:rsidRDefault="00AE3358" w:rsidP="00595527">
      <w:pPr>
        <w:spacing w:after="120" w:line="240" w:lineRule="auto"/>
        <w:jc w:val="both"/>
        <w:rPr>
          <w:rFonts w:cstheme="minorHAnsi"/>
        </w:rPr>
      </w:pPr>
    </w:p>
    <w:p w14:paraId="62A0F04A" w14:textId="77777777" w:rsidR="00595527" w:rsidRPr="007A42AC" w:rsidRDefault="00595527" w:rsidP="00595527">
      <w:pPr>
        <w:spacing w:after="120" w:line="240" w:lineRule="auto"/>
        <w:jc w:val="both"/>
        <w:rPr>
          <w:rFonts w:cstheme="minorHAnsi"/>
        </w:rPr>
      </w:pPr>
    </w:p>
    <w:p w14:paraId="532F2059" w14:textId="47BC1665" w:rsidR="00595527" w:rsidRPr="007A42AC" w:rsidRDefault="000861A6" w:rsidP="0066632B">
      <w:pPr>
        <w:pStyle w:val="Question1"/>
        <w:rPr>
          <w:rFonts w:asciiTheme="minorHAnsi" w:hAnsiTheme="minorHAnsi" w:cstheme="minorHAnsi"/>
        </w:rPr>
      </w:pPr>
      <w:r w:rsidRPr="007A42AC">
        <w:rPr>
          <w:rFonts w:asciiTheme="minorHAnsi" w:hAnsiTheme="minorHAnsi" w:cstheme="minorHAnsi"/>
        </w:rPr>
        <w:t>Qu’est-ce qu’un reverse-proxy </w:t>
      </w:r>
      <w:r w:rsidR="0066632B" w:rsidRPr="007A42AC">
        <w:rPr>
          <w:rFonts w:asciiTheme="minorHAnsi" w:hAnsiTheme="minorHAnsi" w:cstheme="minorHAnsi"/>
        </w:rPr>
        <w:t>?</w:t>
      </w:r>
    </w:p>
    <w:p w14:paraId="379BA2AE" w14:textId="77777777" w:rsidR="000861A6" w:rsidRDefault="000861A6">
      <w:pPr>
        <w:rPr>
          <w:rFonts w:cstheme="minorHAnsi"/>
        </w:rPr>
      </w:pPr>
    </w:p>
    <w:p w14:paraId="6538BD30" w14:textId="77777777" w:rsidR="00AE3358" w:rsidRPr="007A42AC" w:rsidRDefault="00AE3358">
      <w:pPr>
        <w:rPr>
          <w:rFonts w:cstheme="minorHAnsi"/>
        </w:rPr>
      </w:pPr>
    </w:p>
    <w:p w14:paraId="48C3CDBE" w14:textId="77777777" w:rsidR="0066632B" w:rsidRPr="007A42AC" w:rsidRDefault="0066632B">
      <w:pPr>
        <w:rPr>
          <w:rFonts w:cstheme="minorHAnsi"/>
        </w:rPr>
      </w:pPr>
    </w:p>
    <w:p w14:paraId="1AB8C98B" w14:textId="214F84D8" w:rsidR="00280123" w:rsidRPr="007A42AC" w:rsidRDefault="00280123" w:rsidP="00280123">
      <w:pPr>
        <w:pStyle w:val="Question1"/>
        <w:rPr>
          <w:rFonts w:asciiTheme="minorHAnsi" w:hAnsiTheme="minorHAnsi" w:cstheme="minorHAnsi"/>
        </w:rPr>
      </w:pPr>
      <w:r w:rsidRPr="007A42AC">
        <w:rPr>
          <w:rFonts w:asciiTheme="minorHAnsi" w:hAnsiTheme="minorHAnsi" w:cstheme="minorHAnsi"/>
        </w:rPr>
        <w:t>Comment ça fonctionne</w:t>
      </w:r>
      <w:r w:rsidR="00F83C58" w:rsidRPr="007A42AC">
        <w:rPr>
          <w:rFonts w:asciiTheme="minorHAnsi" w:hAnsiTheme="minorHAnsi" w:cstheme="minorHAnsi"/>
        </w:rPr>
        <w:t>, un reverse-</w:t>
      </w:r>
      <w:proofErr w:type="gramStart"/>
      <w:r w:rsidR="00F83C58" w:rsidRPr="007A42AC">
        <w:rPr>
          <w:rFonts w:asciiTheme="minorHAnsi" w:hAnsiTheme="minorHAnsi" w:cstheme="minorHAnsi"/>
        </w:rPr>
        <w:t>proxy </w:t>
      </w:r>
      <w:r w:rsidRPr="007A42AC">
        <w:rPr>
          <w:rFonts w:asciiTheme="minorHAnsi" w:hAnsiTheme="minorHAnsi" w:cstheme="minorHAnsi"/>
        </w:rPr>
        <w:t> ?</w:t>
      </w:r>
      <w:proofErr w:type="gramEnd"/>
    </w:p>
    <w:p w14:paraId="3E1892F7" w14:textId="77777777" w:rsidR="00280123" w:rsidRPr="007A42AC" w:rsidRDefault="00280123">
      <w:pPr>
        <w:rPr>
          <w:rFonts w:cstheme="minorHAnsi"/>
        </w:rPr>
      </w:pPr>
    </w:p>
    <w:p w14:paraId="4FCAF3C8" w14:textId="77777777" w:rsidR="00280123" w:rsidRDefault="00280123">
      <w:pPr>
        <w:rPr>
          <w:rFonts w:cstheme="minorHAnsi"/>
        </w:rPr>
      </w:pPr>
    </w:p>
    <w:p w14:paraId="4E91F160" w14:textId="77777777" w:rsidR="00AE3358" w:rsidRDefault="00AE3358">
      <w:pPr>
        <w:rPr>
          <w:rFonts w:cstheme="minorHAnsi"/>
        </w:rPr>
      </w:pPr>
    </w:p>
    <w:p w14:paraId="3BAC57D8" w14:textId="77777777" w:rsidR="00AE3358" w:rsidRPr="007A42AC" w:rsidRDefault="00AE3358">
      <w:pPr>
        <w:rPr>
          <w:rFonts w:cstheme="minorHAnsi"/>
        </w:rPr>
      </w:pPr>
    </w:p>
    <w:sectPr w:rsidR="00AE3358" w:rsidRPr="007A42AC" w:rsidSect="00AA1C81">
      <w:pgSz w:w="11906" w:h="16838"/>
      <w:pgMar w:top="709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4A1F2B"/>
    <w:multiLevelType w:val="hybridMultilevel"/>
    <w:tmpl w:val="CC8A466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761D6"/>
    <w:multiLevelType w:val="hybridMultilevel"/>
    <w:tmpl w:val="C6ECE402"/>
    <w:lvl w:ilvl="0" w:tplc="524461D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54ECB"/>
    <w:multiLevelType w:val="hybridMultilevel"/>
    <w:tmpl w:val="C7DE4898"/>
    <w:lvl w:ilvl="0" w:tplc="F2E49F3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643FD"/>
    <w:multiLevelType w:val="hybridMultilevel"/>
    <w:tmpl w:val="20CA2D96"/>
    <w:lvl w:ilvl="0" w:tplc="A9A235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3A3DAE"/>
    <w:multiLevelType w:val="singleLevel"/>
    <w:tmpl w:val="C4BC0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5" w15:restartNumberingAfterBreak="0">
    <w:nsid w:val="2B725F47"/>
    <w:multiLevelType w:val="hybridMultilevel"/>
    <w:tmpl w:val="58B2223A"/>
    <w:lvl w:ilvl="0" w:tplc="8D6A88B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81540"/>
    <w:multiLevelType w:val="multilevel"/>
    <w:tmpl w:val="BF886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685800"/>
    <w:multiLevelType w:val="hybridMultilevel"/>
    <w:tmpl w:val="A36E65B6"/>
    <w:lvl w:ilvl="0" w:tplc="7B3AFD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04AD29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BC63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5889E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FA982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3DC7C8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5C60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603C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92CFE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551789D"/>
    <w:multiLevelType w:val="multilevel"/>
    <w:tmpl w:val="E46830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81D1350"/>
    <w:multiLevelType w:val="hybridMultilevel"/>
    <w:tmpl w:val="394EF48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8B02E0"/>
    <w:multiLevelType w:val="multilevel"/>
    <w:tmpl w:val="040C0025"/>
    <w:lvl w:ilvl="0">
      <w:start w:val="1"/>
      <w:numFmt w:val="decimal"/>
      <w:pStyle w:val="Titre1"/>
      <w:lvlText w:val="%1"/>
      <w:lvlJc w:val="left"/>
      <w:pPr>
        <w:tabs>
          <w:tab w:val="num" w:pos="2134"/>
        </w:tabs>
        <w:ind w:left="2134" w:hanging="432"/>
      </w:pPr>
    </w:lvl>
    <w:lvl w:ilvl="1">
      <w:start w:val="1"/>
      <w:numFmt w:val="decimal"/>
      <w:pStyle w:val="Titre2"/>
      <w:lvlText w:val="%1.%2"/>
      <w:lvlJc w:val="left"/>
      <w:pPr>
        <w:tabs>
          <w:tab w:val="num" w:pos="718"/>
        </w:tabs>
        <w:ind w:left="718" w:hanging="576"/>
      </w:pPr>
    </w:lvl>
    <w:lvl w:ilvl="2">
      <w:start w:val="1"/>
      <w:numFmt w:val="decimal"/>
      <w:pStyle w:val="Titre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9472334"/>
    <w:multiLevelType w:val="multilevel"/>
    <w:tmpl w:val="69265260"/>
    <w:lvl w:ilvl="0">
      <w:start w:val="1"/>
      <w:numFmt w:val="upperLetter"/>
      <w:lvlText w:val="%1 -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DCE299D"/>
    <w:multiLevelType w:val="hybridMultilevel"/>
    <w:tmpl w:val="690EDD56"/>
    <w:lvl w:ilvl="0" w:tplc="4D6A4A9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C0504D" w:themeColor="accent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6034724">
    <w:abstractNumId w:val="3"/>
  </w:num>
  <w:num w:numId="2" w16cid:durableId="1448546180">
    <w:abstractNumId w:val="5"/>
  </w:num>
  <w:num w:numId="3" w16cid:durableId="178586950">
    <w:abstractNumId w:val="11"/>
  </w:num>
  <w:num w:numId="4" w16cid:durableId="1203442042">
    <w:abstractNumId w:val="8"/>
  </w:num>
  <w:num w:numId="5" w16cid:durableId="1337920486">
    <w:abstractNumId w:val="10"/>
  </w:num>
  <w:num w:numId="6" w16cid:durableId="846362913">
    <w:abstractNumId w:val="4"/>
  </w:num>
  <w:num w:numId="7" w16cid:durableId="1852914567">
    <w:abstractNumId w:val="2"/>
  </w:num>
  <w:num w:numId="8" w16cid:durableId="990981901">
    <w:abstractNumId w:val="1"/>
  </w:num>
  <w:num w:numId="9" w16cid:durableId="955255313">
    <w:abstractNumId w:val="12"/>
  </w:num>
  <w:num w:numId="10" w16cid:durableId="71590353">
    <w:abstractNumId w:val="9"/>
  </w:num>
  <w:num w:numId="11" w16cid:durableId="2052028708">
    <w:abstractNumId w:val="0"/>
  </w:num>
  <w:num w:numId="12" w16cid:durableId="372729422">
    <w:abstractNumId w:val="7"/>
  </w:num>
  <w:num w:numId="13" w16cid:durableId="18776961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C81"/>
    <w:rsid w:val="00005954"/>
    <w:rsid w:val="000825A4"/>
    <w:rsid w:val="000861A6"/>
    <w:rsid w:val="000B4F62"/>
    <w:rsid w:val="000B5E1C"/>
    <w:rsid w:val="000C052F"/>
    <w:rsid w:val="000E6DDA"/>
    <w:rsid w:val="000F591C"/>
    <w:rsid w:val="00117A4A"/>
    <w:rsid w:val="00126BF2"/>
    <w:rsid w:val="002226B7"/>
    <w:rsid w:val="00237A5F"/>
    <w:rsid w:val="002423DC"/>
    <w:rsid w:val="002504B7"/>
    <w:rsid w:val="00280123"/>
    <w:rsid w:val="002C3F73"/>
    <w:rsid w:val="002D44B3"/>
    <w:rsid w:val="002D4EC6"/>
    <w:rsid w:val="002D7820"/>
    <w:rsid w:val="00332DF1"/>
    <w:rsid w:val="00336F4D"/>
    <w:rsid w:val="003A2976"/>
    <w:rsid w:val="003B03DC"/>
    <w:rsid w:val="00403091"/>
    <w:rsid w:val="00432017"/>
    <w:rsid w:val="004D61E1"/>
    <w:rsid w:val="004E394E"/>
    <w:rsid w:val="004E6FFA"/>
    <w:rsid w:val="004E7495"/>
    <w:rsid w:val="00500F43"/>
    <w:rsid w:val="00513715"/>
    <w:rsid w:val="00520C5E"/>
    <w:rsid w:val="00532084"/>
    <w:rsid w:val="0053673E"/>
    <w:rsid w:val="005411C1"/>
    <w:rsid w:val="00544573"/>
    <w:rsid w:val="005549B8"/>
    <w:rsid w:val="00576FA0"/>
    <w:rsid w:val="00595527"/>
    <w:rsid w:val="005B58CC"/>
    <w:rsid w:val="005C5674"/>
    <w:rsid w:val="005D492E"/>
    <w:rsid w:val="006047C9"/>
    <w:rsid w:val="00635E74"/>
    <w:rsid w:val="00642F05"/>
    <w:rsid w:val="00643154"/>
    <w:rsid w:val="00652FD1"/>
    <w:rsid w:val="0066632B"/>
    <w:rsid w:val="006C3D52"/>
    <w:rsid w:val="006E084D"/>
    <w:rsid w:val="006E1744"/>
    <w:rsid w:val="006F64E9"/>
    <w:rsid w:val="0070643C"/>
    <w:rsid w:val="00785CF4"/>
    <w:rsid w:val="007906D9"/>
    <w:rsid w:val="0079186C"/>
    <w:rsid w:val="007A42AC"/>
    <w:rsid w:val="007B4F3C"/>
    <w:rsid w:val="007C3C03"/>
    <w:rsid w:val="007D51ED"/>
    <w:rsid w:val="00833390"/>
    <w:rsid w:val="008961F2"/>
    <w:rsid w:val="008B5FAF"/>
    <w:rsid w:val="008D45C7"/>
    <w:rsid w:val="008E287B"/>
    <w:rsid w:val="00954258"/>
    <w:rsid w:val="00983A9D"/>
    <w:rsid w:val="009A38B5"/>
    <w:rsid w:val="009B6949"/>
    <w:rsid w:val="009D5BEB"/>
    <w:rsid w:val="009D7CA8"/>
    <w:rsid w:val="009E4584"/>
    <w:rsid w:val="00A15967"/>
    <w:rsid w:val="00A37D41"/>
    <w:rsid w:val="00A509F0"/>
    <w:rsid w:val="00A57E1C"/>
    <w:rsid w:val="00A937F7"/>
    <w:rsid w:val="00AA1C81"/>
    <w:rsid w:val="00AD6621"/>
    <w:rsid w:val="00AE3358"/>
    <w:rsid w:val="00B07524"/>
    <w:rsid w:val="00B3113A"/>
    <w:rsid w:val="00B36CAA"/>
    <w:rsid w:val="00B70065"/>
    <w:rsid w:val="00B7727F"/>
    <w:rsid w:val="00BB4519"/>
    <w:rsid w:val="00BC5FFE"/>
    <w:rsid w:val="00C1598C"/>
    <w:rsid w:val="00C70974"/>
    <w:rsid w:val="00C77EBD"/>
    <w:rsid w:val="00C91F23"/>
    <w:rsid w:val="00CE7F3D"/>
    <w:rsid w:val="00D06DE4"/>
    <w:rsid w:val="00D36EA2"/>
    <w:rsid w:val="00D633D5"/>
    <w:rsid w:val="00D641C7"/>
    <w:rsid w:val="00D749FA"/>
    <w:rsid w:val="00DB3E46"/>
    <w:rsid w:val="00DB7873"/>
    <w:rsid w:val="00DC2C61"/>
    <w:rsid w:val="00DC7B2F"/>
    <w:rsid w:val="00DD38D2"/>
    <w:rsid w:val="00DD718B"/>
    <w:rsid w:val="00E40548"/>
    <w:rsid w:val="00E5190E"/>
    <w:rsid w:val="00E56D62"/>
    <w:rsid w:val="00ED2156"/>
    <w:rsid w:val="00EF4963"/>
    <w:rsid w:val="00EF68AB"/>
    <w:rsid w:val="00F14B1D"/>
    <w:rsid w:val="00F800BC"/>
    <w:rsid w:val="00F800DC"/>
    <w:rsid w:val="00F83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1E84B"/>
  <w15:docId w15:val="{994B5851-5B4F-40BB-90CB-F2C736BDC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F73"/>
  </w:style>
  <w:style w:type="paragraph" w:styleId="Titre1">
    <w:name w:val="heading 1"/>
    <w:basedOn w:val="Normal"/>
    <w:next w:val="Normal"/>
    <w:link w:val="Titre1Car"/>
    <w:qFormat/>
    <w:rsid w:val="00F800DC"/>
    <w:pPr>
      <w:keepNext/>
      <w:numPr>
        <w:numId w:val="5"/>
      </w:numPr>
      <w:tabs>
        <w:tab w:val="clear" w:pos="2134"/>
        <w:tab w:val="num" w:pos="432"/>
      </w:tabs>
      <w:spacing w:after="0" w:line="240" w:lineRule="auto"/>
      <w:ind w:left="432"/>
      <w:outlineLvl w:val="0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Titre2">
    <w:name w:val="heading 2"/>
    <w:basedOn w:val="Normal"/>
    <w:next w:val="Normal"/>
    <w:link w:val="Titre2Car"/>
    <w:qFormat/>
    <w:rsid w:val="00F800DC"/>
    <w:pPr>
      <w:keepNext/>
      <w:numPr>
        <w:ilvl w:val="1"/>
        <w:numId w:val="5"/>
      </w:numPr>
      <w:tabs>
        <w:tab w:val="clear" w:pos="718"/>
        <w:tab w:val="num" w:pos="576"/>
      </w:tabs>
      <w:spacing w:after="0" w:line="240" w:lineRule="auto"/>
      <w:ind w:left="576"/>
      <w:outlineLvl w:val="1"/>
    </w:pPr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Titre3">
    <w:name w:val="heading 3"/>
    <w:basedOn w:val="Normal"/>
    <w:next w:val="Normal"/>
    <w:link w:val="Titre3Car"/>
    <w:qFormat/>
    <w:rsid w:val="00F800DC"/>
    <w:pPr>
      <w:keepNext/>
      <w:numPr>
        <w:ilvl w:val="2"/>
        <w:numId w:val="5"/>
      </w:numPr>
      <w:spacing w:before="240" w:after="60" w:line="240" w:lineRule="auto"/>
      <w:outlineLvl w:val="2"/>
    </w:pPr>
    <w:rPr>
      <w:rFonts w:ascii="Arial" w:eastAsia="Times New Roman" w:hAnsi="Arial" w:cs="Times New Roman"/>
      <w:sz w:val="24"/>
      <w:szCs w:val="20"/>
      <w:lang w:eastAsia="fr-FR"/>
    </w:rPr>
  </w:style>
  <w:style w:type="paragraph" w:styleId="Titre4">
    <w:name w:val="heading 4"/>
    <w:basedOn w:val="Normal"/>
    <w:next w:val="Normal"/>
    <w:link w:val="Titre4Car"/>
    <w:qFormat/>
    <w:rsid w:val="00F800DC"/>
    <w:pPr>
      <w:keepNext/>
      <w:numPr>
        <w:ilvl w:val="3"/>
        <w:numId w:val="5"/>
      </w:numPr>
      <w:spacing w:before="240" w:after="60" w:line="240" w:lineRule="auto"/>
      <w:outlineLvl w:val="3"/>
    </w:pPr>
    <w:rPr>
      <w:rFonts w:ascii="Arial" w:eastAsia="Times New Roman" w:hAnsi="Arial" w:cs="Times New Roman"/>
      <w:b/>
      <w:sz w:val="24"/>
      <w:szCs w:val="20"/>
      <w:lang w:eastAsia="fr-FR"/>
    </w:rPr>
  </w:style>
  <w:style w:type="paragraph" w:styleId="Titre5">
    <w:name w:val="heading 5"/>
    <w:basedOn w:val="Normal"/>
    <w:next w:val="Normal"/>
    <w:link w:val="Titre5Car"/>
    <w:qFormat/>
    <w:rsid w:val="00F800DC"/>
    <w:pPr>
      <w:numPr>
        <w:ilvl w:val="4"/>
        <w:numId w:val="5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szCs w:val="20"/>
      <w:lang w:eastAsia="fr-FR"/>
    </w:rPr>
  </w:style>
  <w:style w:type="paragraph" w:styleId="Titre6">
    <w:name w:val="heading 6"/>
    <w:basedOn w:val="Normal"/>
    <w:next w:val="Normal"/>
    <w:link w:val="Titre6Car"/>
    <w:qFormat/>
    <w:rsid w:val="00F800DC"/>
    <w:pPr>
      <w:numPr>
        <w:ilvl w:val="5"/>
        <w:numId w:val="5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szCs w:val="20"/>
      <w:lang w:eastAsia="fr-FR"/>
    </w:rPr>
  </w:style>
  <w:style w:type="paragraph" w:styleId="Titre7">
    <w:name w:val="heading 7"/>
    <w:basedOn w:val="Normal"/>
    <w:next w:val="Normal"/>
    <w:link w:val="Titre7Car"/>
    <w:qFormat/>
    <w:rsid w:val="00F800DC"/>
    <w:pPr>
      <w:numPr>
        <w:ilvl w:val="6"/>
        <w:numId w:val="5"/>
      </w:numPr>
      <w:spacing w:before="240" w:after="60" w:line="240" w:lineRule="auto"/>
      <w:outlineLvl w:val="6"/>
    </w:pPr>
    <w:rPr>
      <w:rFonts w:ascii="Arial" w:eastAsia="Times New Roman" w:hAnsi="Arial" w:cs="Times New Roman"/>
      <w:sz w:val="20"/>
      <w:szCs w:val="20"/>
      <w:lang w:eastAsia="fr-FR"/>
    </w:rPr>
  </w:style>
  <w:style w:type="paragraph" w:styleId="Titre8">
    <w:name w:val="heading 8"/>
    <w:basedOn w:val="Normal"/>
    <w:next w:val="Normal"/>
    <w:link w:val="Titre8Car"/>
    <w:qFormat/>
    <w:rsid w:val="00F800DC"/>
    <w:pPr>
      <w:numPr>
        <w:ilvl w:val="7"/>
        <w:numId w:val="5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0"/>
      <w:lang w:eastAsia="fr-FR"/>
    </w:rPr>
  </w:style>
  <w:style w:type="paragraph" w:styleId="Titre9">
    <w:name w:val="heading 9"/>
    <w:basedOn w:val="Normal"/>
    <w:next w:val="Normal"/>
    <w:link w:val="Titre9Car"/>
    <w:qFormat/>
    <w:rsid w:val="00F800DC"/>
    <w:pPr>
      <w:numPr>
        <w:ilvl w:val="8"/>
        <w:numId w:val="5"/>
      </w:numPr>
      <w:spacing w:before="240" w:after="60" w:line="240" w:lineRule="auto"/>
      <w:outlineLvl w:val="8"/>
    </w:pPr>
    <w:rPr>
      <w:rFonts w:ascii="Arial" w:eastAsia="Times New Roman" w:hAnsi="Arial" w:cs="Times New Roman"/>
      <w:b/>
      <w:i/>
      <w:sz w:val="18"/>
      <w:szCs w:val="20"/>
      <w:lang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A1C8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0E6DD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76F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76FA0"/>
    <w:rPr>
      <w:rFonts w:ascii="Tahoma" w:hAnsi="Tahoma" w:cs="Tahoma"/>
      <w:sz w:val="16"/>
      <w:szCs w:val="16"/>
    </w:rPr>
  </w:style>
  <w:style w:type="paragraph" w:customStyle="1" w:styleId="Question1">
    <w:name w:val="Question1"/>
    <w:basedOn w:val="Normal"/>
    <w:qFormat/>
    <w:rsid w:val="00C70974"/>
    <w:pPr>
      <w:pBdr>
        <w:top w:val="single" w:sz="4" w:space="1" w:color="auto"/>
        <w:bottom w:val="single" w:sz="4" w:space="1" w:color="auto"/>
      </w:pBdr>
      <w:shd w:val="clear" w:color="auto" w:fill="EEECE1"/>
      <w:spacing w:after="0" w:line="240" w:lineRule="auto"/>
    </w:pPr>
    <w:rPr>
      <w:rFonts w:ascii="Calibri" w:eastAsia="Times New Roman" w:hAnsi="Calibri" w:cs="Times New Roman"/>
      <w:b/>
      <w:bCs/>
      <w:sz w:val="28"/>
      <w:szCs w:val="20"/>
      <w:lang w:eastAsia="fr-FR"/>
    </w:rPr>
  </w:style>
  <w:style w:type="character" w:customStyle="1" w:styleId="Titre1Car">
    <w:name w:val="Titre 1 Car"/>
    <w:basedOn w:val="Policepardfaut"/>
    <w:link w:val="Titre1"/>
    <w:rsid w:val="00F800DC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F800DC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customStyle="1" w:styleId="Titre3Car">
    <w:name w:val="Titre 3 Car"/>
    <w:basedOn w:val="Policepardfaut"/>
    <w:link w:val="Titre3"/>
    <w:rsid w:val="00F800DC"/>
    <w:rPr>
      <w:rFonts w:ascii="Arial" w:eastAsia="Times New Roman" w:hAnsi="Arial" w:cs="Times New Roman"/>
      <w:sz w:val="24"/>
      <w:szCs w:val="20"/>
      <w:lang w:eastAsia="fr-FR"/>
    </w:rPr>
  </w:style>
  <w:style w:type="character" w:customStyle="1" w:styleId="Titre4Car">
    <w:name w:val="Titre 4 Car"/>
    <w:basedOn w:val="Policepardfaut"/>
    <w:link w:val="Titre4"/>
    <w:rsid w:val="00F800DC"/>
    <w:rPr>
      <w:rFonts w:ascii="Arial" w:eastAsia="Times New Roman" w:hAnsi="Arial" w:cs="Times New Roman"/>
      <w:b/>
      <w:sz w:val="24"/>
      <w:szCs w:val="20"/>
      <w:lang w:eastAsia="fr-FR"/>
    </w:rPr>
  </w:style>
  <w:style w:type="character" w:customStyle="1" w:styleId="Titre5Car">
    <w:name w:val="Titre 5 Car"/>
    <w:basedOn w:val="Policepardfaut"/>
    <w:link w:val="Titre5"/>
    <w:rsid w:val="00F800DC"/>
    <w:rPr>
      <w:rFonts w:ascii="Times New Roman" w:eastAsia="Times New Roman" w:hAnsi="Times New Roman" w:cs="Times New Roman"/>
      <w:szCs w:val="20"/>
      <w:lang w:eastAsia="fr-FR"/>
    </w:rPr>
  </w:style>
  <w:style w:type="character" w:customStyle="1" w:styleId="Titre6Car">
    <w:name w:val="Titre 6 Car"/>
    <w:basedOn w:val="Policepardfaut"/>
    <w:link w:val="Titre6"/>
    <w:rsid w:val="00F800DC"/>
    <w:rPr>
      <w:rFonts w:ascii="Times New Roman" w:eastAsia="Times New Roman" w:hAnsi="Times New Roman" w:cs="Times New Roman"/>
      <w:i/>
      <w:szCs w:val="20"/>
      <w:lang w:eastAsia="fr-FR"/>
    </w:rPr>
  </w:style>
  <w:style w:type="character" w:customStyle="1" w:styleId="Titre7Car">
    <w:name w:val="Titre 7 Car"/>
    <w:basedOn w:val="Policepardfaut"/>
    <w:link w:val="Titre7"/>
    <w:rsid w:val="00F800DC"/>
    <w:rPr>
      <w:rFonts w:ascii="Arial" w:eastAsia="Times New Roman" w:hAnsi="Arial" w:cs="Times New Roman"/>
      <w:sz w:val="20"/>
      <w:szCs w:val="20"/>
      <w:lang w:eastAsia="fr-FR"/>
    </w:rPr>
  </w:style>
  <w:style w:type="character" w:customStyle="1" w:styleId="Titre8Car">
    <w:name w:val="Titre 8 Car"/>
    <w:basedOn w:val="Policepardfaut"/>
    <w:link w:val="Titre8"/>
    <w:rsid w:val="00F800DC"/>
    <w:rPr>
      <w:rFonts w:ascii="Arial" w:eastAsia="Times New Roman" w:hAnsi="Arial" w:cs="Times New Roman"/>
      <w:i/>
      <w:sz w:val="20"/>
      <w:szCs w:val="20"/>
      <w:lang w:eastAsia="fr-FR"/>
    </w:rPr>
  </w:style>
  <w:style w:type="character" w:customStyle="1" w:styleId="Titre9Car">
    <w:name w:val="Titre 9 Car"/>
    <w:basedOn w:val="Policepardfaut"/>
    <w:link w:val="Titre9"/>
    <w:rsid w:val="00F800DC"/>
    <w:rPr>
      <w:rFonts w:ascii="Arial" w:eastAsia="Times New Roman" w:hAnsi="Arial" w:cs="Times New Roman"/>
      <w:b/>
      <w:i/>
      <w:sz w:val="18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0F591C"/>
    <w:rPr>
      <w:color w:val="0000FF" w:themeColor="hyperlink"/>
      <w:u w:val="single"/>
    </w:rPr>
  </w:style>
  <w:style w:type="character" w:customStyle="1" w:styleId="hscoswrapper">
    <w:name w:val="hs_cos_wrapper"/>
    <w:basedOn w:val="Policepardfaut"/>
    <w:rsid w:val="00E5190E"/>
  </w:style>
  <w:style w:type="paragraph" w:styleId="Titre">
    <w:name w:val="Title"/>
    <w:basedOn w:val="Normal"/>
    <w:next w:val="Normal"/>
    <w:link w:val="TitreCar"/>
    <w:uiPriority w:val="10"/>
    <w:qFormat/>
    <w:rsid w:val="007B4F3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B4F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Lienhypertextesuivivisit">
    <w:name w:val="FollowedHyperlink"/>
    <w:basedOn w:val="Policepardfaut"/>
    <w:uiPriority w:val="99"/>
    <w:semiHidden/>
    <w:unhideWhenUsed/>
    <w:rsid w:val="007D51ED"/>
    <w:rPr>
      <w:color w:val="800080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17A4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7727F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Policepardfaut"/>
    <w:rsid w:val="004E6F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4410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9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31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95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85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54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11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9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9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18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50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2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1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3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06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97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76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50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44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9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89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8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9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85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9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5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60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68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onos.fr/digitalguide/serveur/know-how/quest-ce-quun-reverse-proxy-le-serveur-reverse-proxy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ionos.fr/digitalguide/serveur/know-how/un-serveur-proxy-cest-quoi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francois.lacomme@2isa.net?subject=SEC105-Fiche%20s&#233;ance%2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francois.lacomme@2isa.ne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oracle.com/fr/solutions/oci-best-practices/ensure-secure-network-access1.htm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1FB420-2EEA-4541-9157-59D0E7E43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2</Pages>
  <Words>294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data C</Company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data C</dc:creator>
  <cp:keywords/>
  <dc:description/>
  <cp:lastModifiedBy>Alpha Visa Congrès</cp:lastModifiedBy>
  <cp:revision>19</cp:revision>
  <dcterms:created xsi:type="dcterms:W3CDTF">2020-04-03T07:38:00Z</dcterms:created>
  <dcterms:modified xsi:type="dcterms:W3CDTF">2024-12-19T10:54:00Z</dcterms:modified>
</cp:coreProperties>
</file>